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A3" w:rsidRPr="00614C8A" w:rsidRDefault="00AE34A3" w:rsidP="001F5B4D">
      <w:pPr>
        <w:jc w:val="center"/>
        <w:rPr>
          <w:b/>
          <w:bCs/>
          <w:sz w:val="24"/>
          <w:szCs w:val="24"/>
          <w:u w:val="single"/>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href="http://www.google.ca/url?url=http://hrsbstaff.ednet.ns.ca/rawdingb/Web%20Page%20Material/index-old.htm&amp;rct=j&amp;frm=1&amp;q=&amp;esrc=s&amp;sa=U&amp;ei=01UHVLL1C83pggSrqoGIAQ&amp;ved=0CB0Q9QEwBA&amp;usg=AFQjCNE7aXY6VESlpOV6iAkcR0wf1" style="position:absolute;left:0;text-align:left;margin-left:-9pt;margin-top:-18pt;width:55.5pt;height:66pt;z-index:251658240;visibility:visible" o:button="t">
            <v:fill o:detectmouseclick="t"/>
            <v:imagedata r:id="rId5" o:title=""/>
          </v:shape>
        </w:pict>
      </w:r>
    </w:p>
    <w:p w:rsidR="00AE34A3" w:rsidRPr="00614C8A" w:rsidRDefault="00AE34A3" w:rsidP="001F5B4D">
      <w:pPr>
        <w:jc w:val="center"/>
        <w:rPr>
          <w:b/>
          <w:bCs/>
          <w:sz w:val="24"/>
          <w:szCs w:val="24"/>
          <w:u w:val="single"/>
        </w:rPr>
      </w:pPr>
      <w:r w:rsidRPr="00614C8A">
        <w:rPr>
          <w:b/>
          <w:bCs/>
          <w:sz w:val="24"/>
          <w:szCs w:val="24"/>
          <w:u w:val="single"/>
        </w:rPr>
        <w:t>Science 9 Course Outline 2016-2017</w:t>
      </w:r>
    </w:p>
    <w:p w:rsidR="00AE34A3" w:rsidRPr="00614C8A" w:rsidRDefault="00AE34A3" w:rsidP="001F5B4D">
      <w:pPr>
        <w:spacing w:after="0" w:line="240" w:lineRule="auto"/>
        <w:rPr>
          <w:sz w:val="24"/>
          <w:szCs w:val="24"/>
        </w:rPr>
      </w:pPr>
      <w:r w:rsidRPr="00614C8A">
        <w:rPr>
          <w:sz w:val="24"/>
          <w:szCs w:val="24"/>
        </w:rPr>
        <w:t>Teacher: Chris Carter</w:t>
      </w:r>
    </w:p>
    <w:p w:rsidR="00AE34A3" w:rsidRPr="00614C8A" w:rsidRDefault="00AE34A3" w:rsidP="001F5B4D">
      <w:pPr>
        <w:spacing w:after="0" w:line="240" w:lineRule="auto"/>
        <w:rPr>
          <w:sz w:val="24"/>
          <w:szCs w:val="24"/>
          <w:lang w:val="en-CA"/>
        </w:rPr>
      </w:pPr>
      <w:r w:rsidRPr="00614C8A">
        <w:rPr>
          <w:sz w:val="24"/>
          <w:szCs w:val="24"/>
          <w:lang w:val="en-CA"/>
        </w:rPr>
        <w:t>Email: Christopher.carter@hrsb.ca</w:t>
      </w:r>
    </w:p>
    <w:p w:rsidR="00AE34A3" w:rsidRPr="00614C8A" w:rsidRDefault="00AE34A3" w:rsidP="001F5B4D">
      <w:pPr>
        <w:spacing w:after="0" w:line="240" w:lineRule="auto"/>
        <w:rPr>
          <w:sz w:val="24"/>
          <w:szCs w:val="24"/>
          <w:lang w:val="fr-CA"/>
        </w:rPr>
      </w:pPr>
      <w:r w:rsidRPr="00614C8A">
        <w:rPr>
          <w:sz w:val="24"/>
          <w:szCs w:val="24"/>
          <w:lang w:val="fr-CA"/>
        </w:rPr>
        <w:t>Website: ckdcarter.weebly.com</w:t>
      </w:r>
    </w:p>
    <w:p w:rsidR="00AE34A3" w:rsidRPr="00614C8A" w:rsidRDefault="00AE34A3" w:rsidP="001F5B4D">
      <w:pPr>
        <w:spacing w:after="0" w:line="240" w:lineRule="auto"/>
        <w:rPr>
          <w:sz w:val="24"/>
          <w:szCs w:val="24"/>
          <w:u w:val="single"/>
          <w:lang w:val="fr-CA"/>
        </w:rPr>
      </w:pPr>
    </w:p>
    <w:p w:rsidR="00AE34A3" w:rsidRPr="00614C8A" w:rsidRDefault="00AE34A3" w:rsidP="001F5B4D">
      <w:pPr>
        <w:spacing w:after="0" w:line="240" w:lineRule="auto"/>
        <w:rPr>
          <w:b/>
          <w:bCs/>
          <w:sz w:val="24"/>
          <w:szCs w:val="24"/>
          <w:u w:val="single"/>
        </w:rPr>
      </w:pPr>
      <w:r w:rsidRPr="00614C8A">
        <w:rPr>
          <w:b/>
          <w:bCs/>
          <w:sz w:val="24"/>
          <w:szCs w:val="24"/>
          <w:u w:val="single"/>
        </w:rPr>
        <w:t>Course Focus</w:t>
      </w:r>
    </w:p>
    <w:p w:rsidR="00AE34A3" w:rsidRPr="00614C8A" w:rsidRDefault="00AE34A3" w:rsidP="001F5B4D">
      <w:pPr>
        <w:spacing w:after="0" w:line="240" w:lineRule="auto"/>
        <w:rPr>
          <w:rFonts w:ascii="Times New Roman" w:hAnsi="Times New Roman" w:cs="Times New Roman"/>
          <w:sz w:val="24"/>
          <w:szCs w:val="24"/>
          <w:lang w:val="en-CA"/>
        </w:rPr>
      </w:pPr>
    </w:p>
    <w:p w:rsidR="00AE34A3" w:rsidRPr="00614C8A" w:rsidRDefault="00AE34A3" w:rsidP="001F5B4D">
      <w:pPr>
        <w:spacing w:after="0" w:line="240" w:lineRule="auto"/>
        <w:rPr>
          <w:rFonts w:ascii="Times New Roman" w:hAnsi="Times New Roman" w:cs="Times New Roman"/>
          <w:sz w:val="24"/>
          <w:szCs w:val="24"/>
          <w:lang w:val="en-CA"/>
        </w:rPr>
      </w:pPr>
      <w:r w:rsidRPr="00614C8A">
        <w:rPr>
          <w:rFonts w:ascii="Times New Roman" w:hAnsi="Times New Roman" w:cs="Times New Roman"/>
          <w:sz w:val="24"/>
          <w:szCs w:val="24"/>
          <w:lang w:val="en-CA"/>
        </w:rPr>
        <w:t>The general curriculum outcomes are as follows:</w:t>
      </w:r>
    </w:p>
    <w:p w:rsidR="00AE34A3" w:rsidRPr="00614C8A" w:rsidRDefault="00AE34A3" w:rsidP="001F5B4D">
      <w:pPr>
        <w:autoSpaceDE w:val="0"/>
        <w:autoSpaceDN w:val="0"/>
        <w:adjustRightInd w:val="0"/>
        <w:spacing w:after="0" w:line="240" w:lineRule="auto"/>
        <w:rPr>
          <w:rFonts w:ascii="AGaramond-Regular" w:hAnsi="AGaramond-Regular" w:cs="AGaramond-Regular"/>
          <w:sz w:val="24"/>
          <w:szCs w:val="24"/>
          <w:lang w:val="en-CA"/>
        </w:rPr>
      </w:pPr>
    </w:p>
    <w:p w:rsidR="00AE34A3" w:rsidRPr="00614C8A" w:rsidRDefault="00AE34A3" w:rsidP="001F5B4D">
      <w:pPr>
        <w:pStyle w:val="ListParagraph"/>
        <w:numPr>
          <w:ilvl w:val="0"/>
          <w:numId w:val="9"/>
        </w:numPr>
        <w:autoSpaceDE w:val="0"/>
        <w:autoSpaceDN w:val="0"/>
        <w:adjustRightInd w:val="0"/>
        <w:spacing w:after="0" w:line="240" w:lineRule="auto"/>
        <w:rPr>
          <w:rFonts w:ascii="AGaramond-Regular" w:hAnsi="AGaramond-Regular" w:cs="AGaramond-Regular"/>
          <w:sz w:val="24"/>
          <w:szCs w:val="24"/>
          <w:lang w:val="en-CA"/>
        </w:rPr>
      </w:pPr>
      <w:r w:rsidRPr="00614C8A">
        <w:rPr>
          <w:rFonts w:ascii="AGaramond-Regular" w:hAnsi="AGaramond-Regular" w:cs="AGaramond-Regular"/>
          <w:sz w:val="24"/>
          <w:szCs w:val="24"/>
          <w:lang w:val="en-CA"/>
        </w:rPr>
        <w:t xml:space="preserve">Students will develop an understanding of the nature of science and technology, of the relationships between science and technology, and of the social and environmental contexts of science and technology. </w:t>
      </w:r>
    </w:p>
    <w:p w:rsidR="00AE34A3" w:rsidRPr="00614C8A" w:rsidRDefault="00AE34A3" w:rsidP="001F5B4D">
      <w:pPr>
        <w:pStyle w:val="ListParagraph"/>
        <w:numPr>
          <w:ilvl w:val="0"/>
          <w:numId w:val="9"/>
        </w:numPr>
        <w:autoSpaceDE w:val="0"/>
        <w:autoSpaceDN w:val="0"/>
        <w:adjustRightInd w:val="0"/>
        <w:spacing w:after="0" w:line="240" w:lineRule="auto"/>
        <w:rPr>
          <w:rFonts w:ascii="AGaramond-Regular" w:hAnsi="AGaramond-Regular" w:cs="AGaramond-Regular"/>
          <w:sz w:val="24"/>
          <w:szCs w:val="24"/>
          <w:lang w:val="en-CA"/>
        </w:rPr>
      </w:pPr>
      <w:r w:rsidRPr="00614C8A">
        <w:rPr>
          <w:rFonts w:ascii="AGaramond-Regular" w:hAnsi="AGaramond-Regular" w:cs="AGaramond-Regular"/>
          <w:sz w:val="24"/>
          <w:szCs w:val="24"/>
          <w:lang w:val="en-CA"/>
        </w:rPr>
        <w:t xml:space="preserve">Students will develop the skills required for scientific and technological inquiry, for solving problems, for communicating scientific ideas and results, for working collaboratively, and for making informed decisions. </w:t>
      </w:r>
    </w:p>
    <w:p w:rsidR="00AE34A3" w:rsidRPr="00614C8A" w:rsidRDefault="00AE34A3" w:rsidP="001F5B4D">
      <w:pPr>
        <w:pStyle w:val="ListParagraph"/>
        <w:numPr>
          <w:ilvl w:val="0"/>
          <w:numId w:val="9"/>
        </w:numPr>
        <w:autoSpaceDE w:val="0"/>
        <w:autoSpaceDN w:val="0"/>
        <w:adjustRightInd w:val="0"/>
        <w:spacing w:after="0" w:line="240" w:lineRule="auto"/>
        <w:rPr>
          <w:rFonts w:ascii="AGaramond-Regular" w:hAnsi="AGaramond-Regular" w:cs="AGaramond-Regular"/>
          <w:sz w:val="24"/>
          <w:szCs w:val="24"/>
          <w:lang w:val="en-CA"/>
        </w:rPr>
      </w:pPr>
      <w:r w:rsidRPr="00614C8A">
        <w:rPr>
          <w:rFonts w:ascii="AGaramond-Regular" w:hAnsi="AGaramond-Regular" w:cs="AGaramond-Regular"/>
          <w:sz w:val="24"/>
          <w:szCs w:val="24"/>
          <w:lang w:val="en-CA"/>
        </w:rPr>
        <w:t>Students will construct knowledge and understandings of concepts in life science, physical science, and Earth and space science, and apply these understandings to interpret, integrate, and extend their knowledge.</w:t>
      </w:r>
    </w:p>
    <w:p w:rsidR="00AE34A3" w:rsidRPr="00614C8A" w:rsidRDefault="00AE34A3" w:rsidP="001F5B4D">
      <w:pPr>
        <w:pStyle w:val="ListParagraph"/>
        <w:numPr>
          <w:ilvl w:val="0"/>
          <w:numId w:val="9"/>
        </w:numPr>
        <w:autoSpaceDE w:val="0"/>
        <w:autoSpaceDN w:val="0"/>
        <w:adjustRightInd w:val="0"/>
        <w:spacing w:after="0" w:line="240" w:lineRule="auto"/>
        <w:rPr>
          <w:rFonts w:ascii="AGaramond-Regular" w:hAnsi="AGaramond-Regular" w:cs="AGaramond-Regular"/>
          <w:sz w:val="24"/>
          <w:szCs w:val="24"/>
          <w:lang w:val="en-CA"/>
        </w:rPr>
      </w:pPr>
      <w:r w:rsidRPr="00614C8A">
        <w:rPr>
          <w:rFonts w:ascii="AGaramond-Regular" w:hAnsi="AGaramond-Regular" w:cs="AGaramond-Regular"/>
          <w:sz w:val="24"/>
          <w:szCs w:val="24"/>
          <w:lang w:val="en-CA"/>
        </w:rPr>
        <w:t xml:space="preserve"> Students will be encouraged to develop attitudes that support the responsible acquisition and application of scientific and technological knowledge to the mutual benefit of self, society, and the environment.</w:t>
      </w:r>
    </w:p>
    <w:p w:rsidR="00AE34A3" w:rsidRPr="00614C8A" w:rsidRDefault="00AE34A3" w:rsidP="001F5B4D">
      <w:pPr>
        <w:spacing w:after="0" w:line="240" w:lineRule="auto"/>
        <w:jc w:val="center"/>
        <w:rPr>
          <w:sz w:val="24"/>
          <w:szCs w:val="24"/>
        </w:rPr>
      </w:pPr>
      <w:hyperlink r:id="rId6" w:history="1">
        <w:r w:rsidRPr="00614C8A">
          <w:rPr>
            <w:rStyle w:val="Hyperlink"/>
            <w:sz w:val="24"/>
            <w:szCs w:val="24"/>
          </w:rPr>
          <w:t>http://www.ednet.ns.ca/pdfdocs/curriculum/LOFs7-9-April20-2012-WEB.pdf</w:t>
        </w:r>
      </w:hyperlink>
    </w:p>
    <w:p w:rsidR="00AE34A3" w:rsidRPr="00614C8A" w:rsidRDefault="00AE34A3" w:rsidP="001F5B4D">
      <w:pPr>
        <w:spacing w:after="0" w:line="240" w:lineRule="auto"/>
        <w:rPr>
          <w:sz w:val="24"/>
          <w:szCs w:val="24"/>
        </w:rPr>
      </w:pPr>
    </w:p>
    <w:p w:rsidR="00AE34A3" w:rsidRPr="00614C8A" w:rsidRDefault="00AE34A3" w:rsidP="002E5380">
      <w:pPr>
        <w:autoSpaceDE w:val="0"/>
        <w:autoSpaceDN w:val="0"/>
        <w:adjustRightInd w:val="0"/>
        <w:spacing w:after="0" w:line="240" w:lineRule="auto"/>
        <w:rPr>
          <w:rFonts w:ascii="Times New Roman" w:hAnsi="Times New Roman" w:cs="Times New Roman"/>
          <w:sz w:val="24"/>
          <w:szCs w:val="24"/>
          <w:lang w:val="en-CA"/>
        </w:rPr>
      </w:pPr>
      <w:r w:rsidRPr="00614C8A">
        <w:rPr>
          <w:rFonts w:ascii="Times New Roman" w:hAnsi="Times New Roman" w:cs="Times New Roman"/>
          <w:sz w:val="24"/>
          <w:szCs w:val="24"/>
          <w:lang w:val="en-CA"/>
        </w:rPr>
        <w:t>The Nova Scotia Department of Education sets the focus of the grade 9 science curriculum in the</w:t>
      </w:r>
    </w:p>
    <w:p w:rsidR="00AE34A3" w:rsidRPr="00614C8A" w:rsidRDefault="00AE34A3" w:rsidP="002E5380">
      <w:pPr>
        <w:autoSpaceDE w:val="0"/>
        <w:autoSpaceDN w:val="0"/>
        <w:adjustRightInd w:val="0"/>
        <w:spacing w:after="0" w:line="240" w:lineRule="auto"/>
        <w:rPr>
          <w:rFonts w:ascii="Times New Roman" w:hAnsi="Times New Roman" w:cs="Times New Roman"/>
          <w:sz w:val="24"/>
          <w:szCs w:val="24"/>
          <w:lang w:val="en-CA"/>
        </w:rPr>
      </w:pPr>
      <w:r w:rsidRPr="00614C8A">
        <w:rPr>
          <w:rFonts w:ascii="Times New Roman" w:hAnsi="Times New Roman" w:cs="Times New Roman"/>
          <w:sz w:val="24"/>
          <w:szCs w:val="24"/>
          <w:lang w:val="en-CA"/>
        </w:rPr>
        <w:t>following four units:</w:t>
      </w:r>
    </w:p>
    <w:p w:rsidR="00AE34A3" w:rsidRPr="00614C8A" w:rsidRDefault="00AE34A3" w:rsidP="00D2488C">
      <w:pPr>
        <w:spacing w:after="0" w:line="240" w:lineRule="auto"/>
        <w:jc w:val="both"/>
        <w:rPr>
          <w:sz w:val="24"/>
          <w:szCs w:val="24"/>
          <w:u w:val="single"/>
          <w:lang w:eastAsia="en-CA"/>
        </w:rPr>
      </w:pPr>
    </w:p>
    <w:p w:rsidR="00AE34A3" w:rsidRPr="00614C8A" w:rsidRDefault="00AE34A3" w:rsidP="002E5380">
      <w:pPr>
        <w:pBdr>
          <w:bottom w:val="double" w:sz="2" w:space="1" w:color="000000"/>
        </w:pBdr>
        <w:rPr>
          <w:b/>
          <w:bCs/>
          <w:sz w:val="24"/>
          <w:szCs w:val="24"/>
          <w:lang w:val="en-CA"/>
        </w:rPr>
      </w:pPr>
      <w:r w:rsidRPr="00614C8A">
        <w:rPr>
          <w:b/>
          <w:bCs/>
          <w:sz w:val="24"/>
          <w:szCs w:val="24"/>
          <w:lang w:val="en-CA"/>
        </w:rPr>
        <w:tab/>
        <w:t>UNIT 1: LIFE SCIENCE: Reproduction</w:t>
      </w:r>
    </w:p>
    <w:p w:rsidR="00AE34A3" w:rsidRPr="00614C8A" w:rsidRDefault="00AE34A3" w:rsidP="007D1167">
      <w:pPr>
        <w:numPr>
          <w:ilvl w:val="0"/>
          <w:numId w:val="11"/>
        </w:numPr>
        <w:suppressAutoHyphens/>
        <w:spacing w:after="0" w:line="240" w:lineRule="auto"/>
        <w:rPr>
          <w:sz w:val="24"/>
          <w:szCs w:val="24"/>
          <w:lang w:val="en-CA"/>
        </w:rPr>
      </w:pPr>
      <w:r w:rsidRPr="00614C8A">
        <w:rPr>
          <w:sz w:val="24"/>
          <w:szCs w:val="24"/>
          <w:lang w:val="en-CA"/>
        </w:rPr>
        <w:t>Cell Division, mitosis and meiosis</w:t>
      </w:r>
    </w:p>
    <w:p w:rsidR="00AE34A3" w:rsidRPr="00614C8A" w:rsidRDefault="00AE34A3" w:rsidP="007D1167">
      <w:pPr>
        <w:numPr>
          <w:ilvl w:val="0"/>
          <w:numId w:val="11"/>
        </w:numPr>
        <w:spacing w:after="0" w:line="240" w:lineRule="auto"/>
        <w:rPr>
          <w:sz w:val="24"/>
          <w:szCs w:val="24"/>
        </w:rPr>
      </w:pPr>
      <w:r w:rsidRPr="00614C8A">
        <w:rPr>
          <w:sz w:val="24"/>
          <w:szCs w:val="24"/>
        </w:rPr>
        <w:t>Cell Theory</w:t>
      </w:r>
    </w:p>
    <w:p w:rsidR="00AE34A3" w:rsidRPr="00614C8A" w:rsidRDefault="00AE34A3" w:rsidP="007D1167">
      <w:pPr>
        <w:numPr>
          <w:ilvl w:val="0"/>
          <w:numId w:val="11"/>
        </w:numPr>
        <w:suppressAutoHyphens/>
        <w:spacing w:after="0" w:line="240" w:lineRule="auto"/>
        <w:rPr>
          <w:sz w:val="24"/>
          <w:szCs w:val="24"/>
          <w:lang w:val="en-CA"/>
        </w:rPr>
      </w:pPr>
      <w:r w:rsidRPr="00614C8A">
        <w:rPr>
          <w:sz w:val="24"/>
          <w:szCs w:val="24"/>
          <w:lang w:val="en-CA"/>
        </w:rPr>
        <w:t>Genetics</w:t>
      </w:r>
    </w:p>
    <w:p w:rsidR="00AE34A3" w:rsidRPr="00614C8A" w:rsidRDefault="00AE34A3" w:rsidP="007D1167">
      <w:pPr>
        <w:numPr>
          <w:ilvl w:val="0"/>
          <w:numId w:val="11"/>
        </w:numPr>
        <w:suppressAutoHyphens/>
        <w:spacing w:after="0" w:line="240" w:lineRule="auto"/>
        <w:rPr>
          <w:sz w:val="24"/>
          <w:szCs w:val="24"/>
          <w:lang w:val="en-CA"/>
        </w:rPr>
      </w:pPr>
      <w:r w:rsidRPr="00614C8A">
        <w:rPr>
          <w:sz w:val="24"/>
          <w:szCs w:val="24"/>
          <w:lang w:val="en-CA"/>
        </w:rPr>
        <w:t>Sexual vs. asexual reproduction</w:t>
      </w:r>
    </w:p>
    <w:p w:rsidR="00AE34A3" w:rsidRPr="00614C8A" w:rsidRDefault="00AE34A3" w:rsidP="007D1167">
      <w:pPr>
        <w:numPr>
          <w:ilvl w:val="0"/>
          <w:numId w:val="11"/>
        </w:numPr>
        <w:suppressAutoHyphens/>
        <w:spacing w:after="0" w:line="240" w:lineRule="auto"/>
        <w:rPr>
          <w:sz w:val="24"/>
          <w:szCs w:val="24"/>
          <w:lang w:val="en-CA"/>
        </w:rPr>
      </w:pPr>
      <w:r w:rsidRPr="00614C8A">
        <w:rPr>
          <w:sz w:val="24"/>
          <w:szCs w:val="24"/>
          <w:lang w:val="en-CA"/>
        </w:rPr>
        <w:t>Structure of the cell</w:t>
      </w:r>
    </w:p>
    <w:p w:rsidR="00AE34A3" w:rsidRPr="00614C8A" w:rsidRDefault="00AE34A3" w:rsidP="002E5380">
      <w:pPr>
        <w:numPr>
          <w:ilvl w:val="0"/>
          <w:numId w:val="11"/>
        </w:numPr>
        <w:spacing w:after="0" w:line="240" w:lineRule="auto"/>
        <w:rPr>
          <w:i/>
          <w:iCs/>
          <w:sz w:val="24"/>
          <w:szCs w:val="24"/>
        </w:rPr>
      </w:pPr>
      <w:r w:rsidRPr="00614C8A">
        <w:rPr>
          <w:sz w:val="24"/>
          <w:szCs w:val="24"/>
        </w:rPr>
        <w:t>Biotechnology and the History of Genetic Research</w:t>
      </w:r>
    </w:p>
    <w:p w:rsidR="00AE34A3" w:rsidRPr="00614C8A" w:rsidRDefault="00AE34A3" w:rsidP="002E5380">
      <w:pPr>
        <w:spacing w:after="0" w:line="240" w:lineRule="auto"/>
        <w:ind w:left="1440"/>
        <w:rPr>
          <w:i/>
          <w:iCs/>
          <w:sz w:val="24"/>
          <w:szCs w:val="24"/>
        </w:rPr>
      </w:pPr>
    </w:p>
    <w:p w:rsidR="00AE34A3" w:rsidRPr="00614C8A" w:rsidRDefault="00AE34A3" w:rsidP="002E5380">
      <w:pPr>
        <w:pBdr>
          <w:bottom w:val="double" w:sz="2" w:space="1" w:color="000000"/>
        </w:pBdr>
        <w:rPr>
          <w:b/>
          <w:bCs/>
          <w:sz w:val="24"/>
          <w:szCs w:val="24"/>
          <w:lang w:val="en-CA"/>
        </w:rPr>
      </w:pPr>
      <w:r w:rsidRPr="00614C8A">
        <w:rPr>
          <w:b/>
          <w:bCs/>
          <w:sz w:val="24"/>
          <w:szCs w:val="24"/>
          <w:lang w:val="en-CA"/>
        </w:rPr>
        <w:tab/>
        <w:t>UNIT 2: PHYSICAL SCIENCE: Atoms and Elements</w:t>
      </w:r>
    </w:p>
    <w:p w:rsidR="00AE34A3" w:rsidRPr="00614C8A" w:rsidRDefault="00AE34A3" w:rsidP="007D1167">
      <w:pPr>
        <w:numPr>
          <w:ilvl w:val="0"/>
          <w:numId w:val="12"/>
        </w:numPr>
        <w:suppressAutoHyphens/>
        <w:spacing w:after="0" w:line="240" w:lineRule="auto"/>
        <w:rPr>
          <w:sz w:val="24"/>
          <w:szCs w:val="24"/>
          <w:lang w:val="en-CA"/>
        </w:rPr>
      </w:pPr>
      <w:r w:rsidRPr="00614C8A">
        <w:rPr>
          <w:sz w:val="24"/>
          <w:szCs w:val="24"/>
          <w:lang w:val="en-CA"/>
        </w:rPr>
        <w:t>WHMIS and lab safety</w:t>
      </w:r>
    </w:p>
    <w:p w:rsidR="00AE34A3" w:rsidRPr="00614C8A" w:rsidRDefault="00AE34A3" w:rsidP="007D1167">
      <w:pPr>
        <w:numPr>
          <w:ilvl w:val="0"/>
          <w:numId w:val="12"/>
        </w:numPr>
        <w:suppressAutoHyphens/>
        <w:spacing w:after="0" w:line="240" w:lineRule="auto"/>
        <w:rPr>
          <w:sz w:val="24"/>
          <w:szCs w:val="24"/>
          <w:lang w:val="en-CA"/>
        </w:rPr>
      </w:pPr>
      <w:r w:rsidRPr="00614C8A">
        <w:rPr>
          <w:sz w:val="24"/>
          <w:szCs w:val="24"/>
          <w:lang w:val="en-CA"/>
        </w:rPr>
        <w:t>Physical Properties of different materials</w:t>
      </w:r>
    </w:p>
    <w:p w:rsidR="00AE34A3" w:rsidRPr="00614C8A" w:rsidRDefault="00AE34A3" w:rsidP="007D1167">
      <w:pPr>
        <w:numPr>
          <w:ilvl w:val="0"/>
          <w:numId w:val="12"/>
        </w:numPr>
        <w:suppressAutoHyphens/>
        <w:spacing w:after="0" w:line="240" w:lineRule="auto"/>
        <w:rPr>
          <w:sz w:val="24"/>
          <w:szCs w:val="24"/>
          <w:lang w:val="en-CA"/>
        </w:rPr>
      </w:pPr>
      <w:r w:rsidRPr="00614C8A">
        <w:rPr>
          <w:sz w:val="24"/>
          <w:szCs w:val="24"/>
          <w:lang w:val="en-CA"/>
        </w:rPr>
        <w:t>Changes in physical properties of materials resulting from chemical reactions</w:t>
      </w:r>
    </w:p>
    <w:p w:rsidR="00AE34A3" w:rsidRPr="00614C8A" w:rsidRDefault="00AE34A3" w:rsidP="007D1167">
      <w:pPr>
        <w:numPr>
          <w:ilvl w:val="0"/>
          <w:numId w:val="12"/>
        </w:numPr>
        <w:suppressAutoHyphens/>
        <w:spacing w:after="0" w:line="240" w:lineRule="auto"/>
        <w:rPr>
          <w:sz w:val="24"/>
          <w:szCs w:val="24"/>
          <w:lang w:val="en-CA"/>
        </w:rPr>
      </w:pPr>
      <w:r w:rsidRPr="00614C8A">
        <w:rPr>
          <w:sz w:val="24"/>
          <w:szCs w:val="24"/>
          <w:lang w:val="en-CA"/>
        </w:rPr>
        <w:t>Modelling atoms and molecules</w:t>
      </w:r>
    </w:p>
    <w:p w:rsidR="00AE34A3" w:rsidRPr="00614C8A" w:rsidRDefault="00AE34A3" w:rsidP="007D1167">
      <w:pPr>
        <w:numPr>
          <w:ilvl w:val="0"/>
          <w:numId w:val="12"/>
        </w:numPr>
        <w:suppressAutoHyphens/>
        <w:spacing w:after="0" w:line="240" w:lineRule="auto"/>
        <w:rPr>
          <w:sz w:val="24"/>
          <w:szCs w:val="24"/>
          <w:lang w:val="en-CA"/>
        </w:rPr>
      </w:pPr>
      <w:r w:rsidRPr="00614C8A">
        <w:rPr>
          <w:sz w:val="24"/>
          <w:szCs w:val="24"/>
          <w:lang w:val="en-CA"/>
        </w:rPr>
        <w:t>Compare characteristics and atomic structure of common elements</w:t>
      </w:r>
    </w:p>
    <w:p w:rsidR="00AE34A3" w:rsidRPr="00614C8A" w:rsidRDefault="00AE34A3" w:rsidP="007D1167">
      <w:pPr>
        <w:numPr>
          <w:ilvl w:val="0"/>
          <w:numId w:val="12"/>
        </w:numPr>
        <w:suppressAutoHyphens/>
        <w:spacing w:after="0" w:line="240" w:lineRule="auto"/>
        <w:rPr>
          <w:sz w:val="24"/>
          <w:szCs w:val="24"/>
          <w:lang w:val="en-CA"/>
        </w:rPr>
      </w:pPr>
      <w:r w:rsidRPr="00614C8A">
        <w:rPr>
          <w:sz w:val="24"/>
          <w:szCs w:val="24"/>
          <w:lang w:val="en-CA"/>
        </w:rPr>
        <w:t>Chemical Symbols and Molecular Formulae of common elements</w:t>
      </w:r>
    </w:p>
    <w:p w:rsidR="00AE34A3" w:rsidRPr="00614C8A" w:rsidRDefault="00AE34A3" w:rsidP="007D1167">
      <w:pPr>
        <w:ind w:left="1080"/>
        <w:rPr>
          <w:sz w:val="24"/>
          <w:szCs w:val="24"/>
          <w:lang w:val="en-CA"/>
        </w:rPr>
      </w:pPr>
    </w:p>
    <w:p w:rsidR="00AE34A3" w:rsidRPr="00614C8A" w:rsidRDefault="00AE34A3" w:rsidP="007D1167">
      <w:pPr>
        <w:pBdr>
          <w:bottom w:val="double" w:sz="2" w:space="1" w:color="000000"/>
        </w:pBdr>
        <w:rPr>
          <w:sz w:val="24"/>
          <w:szCs w:val="24"/>
          <w:lang w:val="en-CA"/>
        </w:rPr>
      </w:pPr>
      <w:r w:rsidRPr="00614C8A">
        <w:rPr>
          <w:sz w:val="24"/>
          <w:szCs w:val="24"/>
          <w:lang w:val="en-CA"/>
        </w:rPr>
        <w:tab/>
      </w:r>
    </w:p>
    <w:p w:rsidR="00AE34A3" w:rsidRPr="00614C8A" w:rsidRDefault="00AE34A3" w:rsidP="002E5380">
      <w:pPr>
        <w:pBdr>
          <w:bottom w:val="double" w:sz="2" w:space="1" w:color="000000"/>
        </w:pBdr>
        <w:rPr>
          <w:b/>
          <w:bCs/>
          <w:sz w:val="24"/>
          <w:szCs w:val="24"/>
          <w:lang w:val="en-CA"/>
        </w:rPr>
      </w:pPr>
      <w:r w:rsidRPr="00614C8A">
        <w:rPr>
          <w:b/>
          <w:bCs/>
          <w:sz w:val="24"/>
          <w:szCs w:val="24"/>
          <w:lang w:val="en-CA"/>
        </w:rPr>
        <w:t>UNIT 3: PHYSICAL SCIENCE: Characteristics of Electricity</w:t>
      </w:r>
    </w:p>
    <w:p w:rsidR="00AE34A3" w:rsidRPr="00614C8A" w:rsidRDefault="00AE34A3" w:rsidP="007D1167">
      <w:pPr>
        <w:numPr>
          <w:ilvl w:val="0"/>
          <w:numId w:val="14"/>
        </w:numPr>
        <w:tabs>
          <w:tab w:val="left" w:pos="1080"/>
        </w:tabs>
        <w:suppressAutoHyphens/>
        <w:spacing w:after="0" w:line="240" w:lineRule="auto"/>
        <w:ind w:left="1080" w:firstLine="0"/>
        <w:rPr>
          <w:sz w:val="24"/>
          <w:szCs w:val="24"/>
          <w:lang w:val="en-CA"/>
        </w:rPr>
      </w:pPr>
      <w:r w:rsidRPr="00614C8A">
        <w:rPr>
          <w:sz w:val="24"/>
          <w:szCs w:val="24"/>
          <w:lang w:val="en-CA"/>
        </w:rPr>
        <w:t>Static Electrical Charges –Properties and Production</w:t>
      </w:r>
    </w:p>
    <w:p w:rsidR="00AE34A3" w:rsidRPr="00614C8A" w:rsidRDefault="00AE34A3" w:rsidP="007D1167">
      <w:pPr>
        <w:numPr>
          <w:ilvl w:val="0"/>
          <w:numId w:val="14"/>
        </w:numPr>
        <w:tabs>
          <w:tab w:val="left" w:pos="1080"/>
        </w:tabs>
        <w:suppressAutoHyphens/>
        <w:spacing w:after="0" w:line="240" w:lineRule="auto"/>
        <w:ind w:left="1080" w:firstLine="0"/>
        <w:rPr>
          <w:sz w:val="24"/>
          <w:szCs w:val="24"/>
          <w:lang w:val="en-CA"/>
        </w:rPr>
      </w:pPr>
      <w:r w:rsidRPr="00614C8A">
        <w:rPr>
          <w:sz w:val="24"/>
          <w:szCs w:val="24"/>
          <w:lang w:val="en-CA"/>
        </w:rPr>
        <w:t>Compare Static Electricity and Electrical Current</w:t>
      </w:r>
    </w:p>
    <w:p w:rsidR="00AE34A3" w:rsidRPr="00614C8A" w:rsidRDefault="00AE34A3" w:rsidP="007D1167">
      <w:pPr>
        <w:numPr>
          <w:ilvl w:val="0"/>
          <w:numId w:val="14"/>
        </w:numPr>
        <w:tabs>
          <w:tab w:val="left" w:pos="1080"/>
        </w:tabs>
        <w:suppressAutoHyphens/>
        <w:spacing w:after="0" w:line="240" w:lineRule="auto"/>
        <w:ind w:left="1080" w:firstLine="0"/>
        <w:rPr>
          <w:sz w:val="24"/>
          <w:szCs w:val="24"/>
          <w:lang w:val="en-CA"/>
        </w:rPr>
      </w:pPr>
      <w:r w:rsidRPr="00614C8A">
        <w:rPr>
          <w:sz w:val="24"/>
          <w:szCs w:val="24"/>
          <w:lang w:val="en-CA"/>
        </w:rPr>
        <w:t>Flow of charge in an electrical circuit</w:t>
      </w:r>
    </w:p>
    <w:p w:rsidR="00AE34A3" w:rsidRPr="00614C8A" w:rsidRDefault="00AE34A3" w:rsidP="007D1167">
      <w:pPr>
        <w:numPr>
          <w:ilvl w:val="0"/>
          <w:numId w:val="14"/>
        </w:numPr>
        <w:tabs>
          <w:tab w:val="left" w:pos="1080"/>
        </w:tabs>
        <w:suppressAutoHyphens/>
        <w:spacing w:after="0" w:line="240" w:lineRule="auto"/>
        <w:ind w:left="1080" w:firstLine="0"/>
        <w:rPr>
          <w:sz w:val="24"/>
          <w:szCs w:val="24"/>
          <w:lang w:val="en-CA"/>
        </w:rPr>
      </w:pPr>
      <w:r w:rsidRPr="00614C8A">
        <w:rPr>
          <w:sz w:val="24"/>
          <w:szCs w:val="24"/>
          <w:lang w:val="en-CA"/>
        </w:rPr>
        <w:t>Series and Parallel Circuits</w:t>
      </w:r>
    </w:p>
    <w:p w:rsidR="00AE34A3" w:rsidRPr="00614C8A" w:rsidRDefault="00AE34A3" w:rsidP="007D1167">
      <w:pPr>
        <w:numPr>
          <w:ilvl w:val="0"/>
          <w:numId w:val="14"/>
        </w:numPr>
        <w:tabs>
          <w:tab w:val="left" w:pos="1080"/>
        </w:tabs>
        <w:suppressAutoHyphens/>
        <w:spacing w:after="0" w:line="240" w:lineRule="auto"/>
        <w:ind w:left="1080" w:firstLine="0"/>
        <w:rPr>
          <w:sz w:val="24"/>
          <w:szCs w:val="24"/>
          <w:lang w:val="en-CA"/>
        </w:rPr>
      </w:pPr>
      <w:r w:rsidRPr="00614C8A">
        <w:rPr>
          <w:sz w:val="24"/>
          <w:szCs w:val="24"/>
          <w:lang w:val="en-CA"/>
        </w:rPr>
        <w:t>Transfer and Conversion of Energy</w:t>
      </w:r>
    </w:p>
    <w:p w:rsidR="00AE34A3" w:rsidRPr="00614C8A" w:rsidRDefault="00AE34A3" w:rsidP="007D1167">
      <w:pPr>
        <w:ind w:left="1080"/>
        <w:rPr>
          <w:sz w:val="24"/>
          <w:szCs w:val="24"/>
          <w:lang w:val="en-CA"/>
        </w:rPr>
      </w:pPr>
    </w:p>
    <w:p w:rsidR="00AE34A3" w:rsidRPr="00614C8A" w:rsidRDefault="00AE34A3" w:rsidP="002E5380">
      <w:pPr>
        <w:pBdr>
          <w:bottom w:val="double" w:sz="2" w:space="1" w:color="000000"/>
        </w:pBdr>
        <w:rPr>
          <w:b/>
          <w:bCs/>
          <w:sz w:val="24"/>
          <w:szCs w:val="24"/>
          <w:lang w:val="en-CA"/>
        </w:rPr>
      </w:pPr>
      <w:r w:rsidRPr="00614C8A">
        <w:rPr>
          <w:sz w:val="24"/>
          <w:szCs w:val="24"/>
          <w:lang w:val="en-CA"/>
        </w:rPr>
        <w:tab/>
      </w:r>
      <w:r w:rsidRPr="00614C8A">
        <w:rPr>
          <w:b/>
          <w:bCs/>
          <w:sz w:val="24"/>
          <w:szCs w:val="24"/>
          <w:lang w:val="en-CA"/>
        </w:rPr>
        <w:t>UNIT 4: Earth and Space Science: Space Exploration</w:t>
      </w:r>
    </w:p>
    <w:p w:rsidR="00AE34A3" w:rsidRPr="00614C8A" w:rsidRDefault="00AE34A3" w:rsidP="007D1167">
      <w:pPr>
        <w:numPr>
          <w:ilvl w:val="0"/>
          <w:numId w:val="13"/>
        </w:numPr>
        <w:suppressAutoHyphens/>
        <w:spacing w:after="0" w:line="240" w:lineRule="auto"/>
        <w:ind w:left="1080" w:firstLine="0"/>
        <w:rPr>
          <w:sz w:val="24"/>
          <w:szCs w:val="24"/>
          <w:lang w:val="en-CA"/>
        </w:rPr>
      </w:pPr>
      <w:r w:rsidRPr="00614C8A">
        <w:rPr>
          <w:sz w:val="24"/>
          <w:szCs w:val="24"/>
          <w:lang w:val="en-CA"/>
        </w:rPr>
        <w:t>Formation of the Solar System</w:t>
      </w:r>
    </w:p>
    <w:p w:rsidR="00AE34A3" w:rsidRPr="00614C8A" w:rsidRDefault="00AE34A3" w:rsidP="007D1167">
      <w:pPr>
        <w:numPr>
          <w:ilvl w:val="0"/>
          <w:numId w:val="13"/>
        </w:numPr>
        <w:suppressAutoHyphens/>
        <w:spacing w:after="0" w:line="240" w:lineRule="auto"/>
        <w:ind w:left="1080" w:firstLine="0"/>
        <w:rPr>
          <w:sz w:val="24"/>
          <w:szCs w:val="24"/>
          <w:lang w:val="en-CA"/>
        </w:rPr>
      </w:pPr>
      <w:r w:rsidRPr="00614C8A">
        <w:rPr>
          <w:sz w:val="24"/>
          <w:szCs w:val="24"/>
          <w:lang w:val="en-CA"/>
        </w:rPr>
        <w:t>Major Components of the Universe</w:t>
      </w:r>
    </w:p>
    <w:p w:rsidR="00AE34A3" w:rsidRPr="00614C8A" w:rsidRDefault="00AE34A3" w:rsidP="007D1167">
      <w:pPr>
        <w:numPr>
          <w:ilvl w:val="0"/>
          <w:numId w:val="13"/>
        </w:numPr>
        <w:suppressAutoHyphens/>
        <w:spacing w:after="0" w:line="240" w:lineRule="auto"/>
        <w:ind w:left="1080" w:firstLine="0"/>
        <w:rPr>
          <w:sz w:val="24"/>
          <w:szCs w:val="24"/>
          <w:lang w:val="en-CA"/>
        </w:rPr>
      </w:pPr>
      <w:r w:rsidRPr="00614C8A">
        <w:rPr>
          <w:sz w:val="24"/>
          <w:szCs w:val="24"/>
          <w:lang w:val="en-CA"/>
        </w:rPr>
        <w:t>Evolution and Origin of the Universe</w:t>
      </w:r>
    </w:p>
    <w:p w:rsidR="00AE34A3" w:rsidRPr="00614C8A" w:rsidRDefault="00AE34A3" w:rsidP="007D1167">
      <w:pPr>
        <w:numPr>
          <w:ilvl w:val="0"/>
          <w:numId w:val="13"/>
        </w:numPr>
        <w:suppressAutoHyphens/>
        <w:spacing w:after="0" w:line="240" w:lineRule="auto"/>
        <w:ind w:left="1080" w:firstLine="0"/>
        <w:rPr>
          <w:sz w:val="24"/>
          <w:szCs w:val="24"/>
          <w:lang w:val="en-CA"/>
        </w:rPr>
      </w:pPr>
      <w:r w:rsidRPr="00614C8A">
        <w:rPr>
          <w:sz w:val="24"/>
          <w:szCs w:val="24"/>
          <w:lang w:val="en-CA"/>
        </w:rPr>
        <w:t>Motion of Celestial Bodies</w:t>
      </w:r>
    </w:p>
    <w:p w:rsidR="00AE34A3" w:rsidRPr="00614C8A" w:rsidRDefault="00AE34A3" w:rsidP="007D1167">
      <w:pPr>
        <w:numPr>
          <w:ilvl w:val="0"/>
          <w:numId w:val="13"/>
        </w:numPr>
        <w:suppressAutoHyphens/>
        <w:spacing w:after="0" w:line="240" w:lineRule="auto"/>
        <w:ind w:left="1080" w:firstLine="0"/>
        <w:rPr>
          <w:sz w:val="24"/>
          <w:szCs w:val="24"/>
          <w:lang w:val="en-CA"/>
        </w:rPr>
      </w:pPr>
      <w:r w:rsidRPr="00614C8A">
        <w:rPr>
          <w:sz w:val="24"/>
          <w:szCs w:val="24"/>
          <w:lang w:val="en-CA"/>
        </w:rPr>
        <w:t>Composition and Characteristics of the Components of the Solar System</w:t>
      </w:r>
    </w:p>
    <w:p w:rsidR="00AE34A3" w:rsidRPr="00614C8A" w:rsidRDefault="00AE34A3" w:rsidP="001F5B4D">
      <w:pPr>
        <w:autoSpaceDE w:val="0"/>
        <w:autoSpaceDN w:val="0"/>
        <w:adjustRightInd w:val="0"/>
        <w:spacing w:after="0" w:line="240" w:lineRule="auto"/>
        <w:rPr>
          <w:b/>
          <w:bCs/>
          <w:sz w:val="24"/>
          <w:szCs w:val="24"/>
          <w:u w:val="single"/>
        </w:rPr>
      </w:pPr>
    </w:p>
    <w:p w:rsidR="00AE34A3" w:rsidRPr="00614C8A" w:rsidRDefault="00AE34A3" w:rsidP="001F5B4D">
      <w:pPr>
        <w:autoSpaceDE w:val="0"/>
        <w:autoSpaceDN w:val="0"/>
        <w:adjustRightInd w:val="0"/>
        <w:spacing w:after="0" w:line="240" w:lineRule="auto"/>
        <w:rPr>
          <w:b/>
          <w:bCs/>
          <w:sz w:val="24"/>
          <w:szCs w:val="24"/>
          <w:u w:val="single"/>
        </w:rPr>
      </w:pPr>
      <w:r w:rsidRPr="00614C8A">
        <w:rPr>
          <w:b/>
          <w:bCs/>
          <w:sz w:val="24"/>
          <w:szCs w:val="24"/>
          <w:u w:val="single"/>
        </w:rPr>
        <w:t>Expectations</w:t>
      </w:r>
    </w:p>
    <w:p w:rsidR="00AE34A3" w:rsidRPr="00614C8A" w:rsidRDefault="00AE34A3" w:rsidP="001F5B4D">
      <w:pPr>
        <w:autoSpaceDE w:val="0"/>
        <w:autoSpaceDN w:val="0"/>
        <w:adjustRightInd w:val="0"/>
        <w:spacing w:after="0" w:line="240" w:lineRule="auto"/>
        <w:rPr>
          <w:sz w:val="24"/>
          <w:szCs w:val="24"/>
          <w:u w:val="single"/>
        </w:rPr>
      </w:pPr>
    </w:p>
    <w:p w:rsidR="00AE34A3" w:rsidRPr="00614C8A" w:rsidRDefault="00AE34A3" w:rsidP="001F5B4D">
      <w:pPr>
        <w:autoSpaceDE w:val="0"/>
        <w:autoSpaceDN w:val="0"/>
        <w:adjustRightInd w:val="0"/>
        <w:spacing w:after="0" w:line="240" w:lineRule="auto"/>
        <w:rPr>
          <w:sz w:val="24"/>
          <w:szCs w:val="24"/>
        </w:rPr>
      </w:pPr>
      <w:r w:rsidRPr="00614C8A">
        <w:rPr>
          <w:sz w:val="24"/>
          <w:szCs w:val="24"/>
        </w:rPr>
        <w:t>Students are expected to:</w:t>
      </w:r>
    </w:p>
    <w:p w:rsidR="00AE34A3" w:rsidRPr="00614C8A" w:rsidRDefault="00AE34A3" w:rsidP="001F5B4D">
      <w:pPr>
        <w:pStyle w:val="ListParagraph"/>
        <w:numPr>
          <w:ilvl w:val="0"/>
          <w:numId w:val="6"/>
        </w:numPr>
        <w:autoSpaceDE w:val="0"/>
        <w:autoSpaceDN w:val="0"/>
        <w:adjustRightInd w:val="0"/>
        <w:spacing w:after="0" w:line="240" w:lineRule="auto"/>
        <w:rPr>
          <w:sz w:val="24"/>
          <w:szCs w:val="24"/>
        </w:rPr>
      </w:pPr>
      <w:r w:rsidRPr="00614C8A">
        <w:rPr>
          <w:sz w:val="24"/>
          <w:szCs w:val="24"/>
        </w:rPr>
        <w:t>Adhere to the school’s student code of conduct</w:t>
      </w:r>
    </w:p>
    <w:p w:rsidR="00AE34A3" w:rsidRPr="00614C8A" w:rsidRDefault="00AE34A3" w:rsidP="001F5B4D">
      <w:pPr>
        <w:pStyle w:val="ListParagraph"/>
        <w:numPr>
          <w:ilvl w:val="0"/>
          <w:numId w:val="6"/>
        </w:numPr>
        <w:autoSpaceDE w:val="0"/>
        <w:autoSpaceDN w:val="0"/>
        <w:adjustRightInd w:val="0"/>
        <w:spacing w:after="0" w:line="240" w:lineRule="auto"/>
        <w:rPr>
          <w:sz w:val="24"/>
          <w:szCs w:val="24"/>
        </w:rPr>
      </w:pPr>
      <w:r w:rsidRPr="00614C8A">
        <w:rPr>
          <w:sz w:val="24"/>
          <w:szCs w:val="24"/>
        </w:rPr>
        <w:t>Arrive to class on time</w:t>
      </w:r>
    </w:p>
    <w:p w:rsidR="00AE34A3" w:rsidRPr="00614C8A" w:rsidRDefault="00AE34A3" w:rsidP="001F5B4D">
      <w:pPr>
        <w:autoSpaceDE w:val="0"/>
        <w:autoSpaceDN w:val="0"/>
        <w:adjustRightInd w:val="0"/>
        <w:spacing w:after="0" w:line="240" w:lineRule="auto"/>
        <w:ind w:firstLine="720"/>
        <w:rPr>
          <w:sz w:val="24"/>
          <w:szCs w:val="24"/>
        </w:rPr>
      </w:pPr>
      <w:r w:rsidRPr="00614C8A">
        <w:rPr>
          <w:sz w:val="24"/>
          <w:szCs w:val="24"/>
        </w:rPr>
        <w:t xml:space="preserve">Arrive prepared to each class  </w:t>
      </w:r>
    </w:p>
    <w:p w:rsidR="00AE34A3" w:rsidRPr="00614C8A" w:rsidRDefault="00AE34A3" w:rsidP="001F5B4D">
      <w:pPr>
        <w:pStyle w:val="ListParagraph"/>
        <w:numPr>
          <w:ilvl w:val="0"/>
          <w:numId w:val="7"/>
        </w:numPr>
        <w:autoSpaceDE w:val="0"/>
        <w:autoSpaceDN w:val="0"/>
        <w:adjustRightInd w:val="0"/>
        <w:spacing w:after="0" w:line="240" w:lineRule="auto"/>
        <w:rPr>
          <w:sz w:val="24"/>
          <w:szCs w:val="24"/>
        </w:rPr>
      </w:pPr>
      <w:r w:rsidRPr="00614C8A">
        <w:rPr>
          <w:sz w:val="24"/>
          <w:szCs w:val="24"/>
        </w:rPr>
        <w:t>Respect themselves, the school community, and the learning environment</w:t>
      </w:r>
    </w:p>
    <w:p w:rsidR="00AE34A3" w:rsidRPr="00614C8A" w:rsidRDefault="00AE34A3" w:rsidP="001F5B4D">
      <w:pPr>
        <w:pStyle w:val="ListParagraph"/>
        <w:numPr>
          <w:ilvl w:val="0"/>
          <w:numId w:val="7"/>
        </w:numPr>
        <w:spacing w:after="0" w:line="240" w:lineRule="auto"/>
        <w:rPr>
          <w:sz w:val="24"/>
          <w:szCs w:val="24"/>
          <w:lang w:eastAsia="en-CA"/>
        </w:rPr>
      </w:pPr>
      <w:r w:rsidRPr="00614C8A">
        <w:rPr>
          <w:sz w:val="24"/>
          <w:szCs w:val="24"/>
        </w:rPr>
        <w:t>Complete all assessments on-time</w:t>
      </w:r>
    </w:p>
    <w:p w:rsidR="00AE34A3" w:rsidRPr="00614C8A" w:rsidRDefault="00AE34A3" w:rsidP="001F5B4D">
      <w:pPr>
        <w:pStyle w:val="ListParagraph"/>
        <w:numPr>
          <w:ilvl w:val="0"/>
          <w:numId w:val="7"/>
        </w:numPr>
        <w:spacing w:after="0" w:line="240" w:lineRule="auto"/>
        <w:rPr>
          <w:sz w:val="24"/>
          <w:szCs w:val="24"/>
          <w:lang w:eastAsia="en-CA"/>
        </w:rPr>
      </w:pPr>
      <w:r w:rsidRPr="00614C8A">
        <w:rPr>
          <w:sz w:val="24"/>
          <w:szCs w:val="24"/>
        </w:rPr>
        <w:t>Comply with agreed upon classroom rules</w:t>
      </w:r>
    </w:p>
    <w:p w:rsidR="00AE34A3" w:rsidRPr="00614C8A" w:rsidRDefault="00AE34A3" w:rsidP="00472D9D">
      <w:pPr>
        <w:numPr>
          <w:ilvl w:val="0"/>
          <w:numId w:val="7"/>
        </w:numPr>
        <w:suppressAutoHyphens/>
        <w:spacing w:after="0" w:line="240" w:lineRule="auto"/>
        <w:rPr>
          <w:sz w:val="24"/>
          <w:szCs w:val="24"/>
          <w:lang w:val="en-CA"/>
        </w:rPr>
      </w:pPr>
      <w:r w:rsidRPr="00614C8A">
        <w:rPr>
          <w:sz w:val="24"/>
          <w:szCs w:val="24"/>
          <w:lang w:val="en-CA"/>
        </w:rPr>
        <w:t>Follow lab safety rules</w:t>
      </w:r>
    </w:p>
    <w:p w:rsidR="00AE34A3" w:rsidRPr="00614C8A" w:rsidRDefault="00AE34A3" w:rsidP="00472D9D">
      <w:pPr>
        <w:pStyle w:val="ListParagraph"/>
        <w:spacing w:after="0" w:line="240" w:lineRule="auto"/>
        <w:rPr>
          <w:sz w:val="24"/>
          <w:szCs w:val="24"/>
          <w:lang w:eastAsia="en-CA"/>
        </w:rPr>
      </w:pPr>
    </w:p>
    <w:p w:rsidR="00AE34A3" w:rsidRPr="00614C8A" w:rsidRDefault="00AE34A3" w:rsidP="001F5B4D">
      <w:pPr>
        <w:spacing w:after="0" w:line="240" w:lineRule="auto"/>
        <w:ind w:left="360"/>
        <w:rPr>
          <w:sz w:val="24"/>
          <w:szCs w:val="24"/>
          <w:u w:val="single"/>
          <w:lang w:eastAsia="en-CA"/>
        </w:rPr>
      </w:pPr>
    </w:p>
    <w:p w:rsidR="00AE34A3" w:rsidRPr="00614C8A" w:rsidRDefault="00AE34A3" w:rsidP="00D17A9A">
      <w:pPr>
        <w:rPr>
          <w:sz w:val="24"/>
          <w:szCs w:val="24"/>
        </w:rPr>
      </w:pPr>
      <w:r w:rsidRPr="00614C8A">
        <w:rPr>
          <w:b/>
          <w:bCs/>
          <w:sz w:val="24"/>
          <w:szCs w:val="24"/>
        </w:rPr>
        <w:t>Note</w:t>
      </w:r>
      <w:r w:rsidRPr="00614C8A">
        <w:rPr>
          <w:sz w:val="24"/>
          <w:szCs w:val="24"/>
        </w:rPr>
        <w:t>: If time is missed, it is the student’s responsibility to get the work missed when they return or get someone to bring it home for them.  When tests or assignments are missed, it is their responsibility to make arrangements with me as soon as they return back to school to make up the work. Parents and/or guardians should periodically monitor their child’s progress by checking their binders for completed assignments and notes and overall organization. Parents can also follow their child’s progress by logging on to PowerSchool; assessment information will be updated regularly.</w:t>
      </w:r>
    </w:p>
    <w:p w:rsidR="00AE34A3" w:rsidRPr="00614C8A" w:rsidRDefault="00AE34A3" w:rsidP="007D1167">
      <w:pPr>
        <w:spacing w:after="0"/>
        <w:rPr>
          <w:b/>
          <w:bCs/>
          <w:sz w:val="24"/>
          <w:szCs w:val="24"/>
          <w:u w:val="single"/>
        </w:rPr>
      </w:pPr>
      <w:r w:rsidRPr="00614C8A">
        <w:rPr>
          <w:b/>
          <w:bCs/>
          <w:sz w:val="24"/>
          <w:szCs w:val="24"/>
          <w:u w:val="single"/>
        </w:rPr>
        <w:t>Necessary Materials:</w:t>
      </w:r>
    </w:p>
    <w:p w:rsidR="00AE34A3" w:rsidRPr="00614C8A" w:rsidRDefault="00AE34A3" w:rsidP="007D1167">
      <w:pPr>
        <w:spacing w:after="0"/>
        <w:rPr>
          <w:sz w:val="24"/>
          <w:szCs w:val="24"/>
        </w:rPr>
      </w:pPr>
      <w:r w:rsidRPr="00614C8A">
        <w:rPr>
          <w:sz w:val="24"/>
          <w:szCs w:val="24"/>
        </w:rPr>
        <w:t xml:space="preserve">The following materials will be required for every class. Please come to class prepared. </w:t>
      </w:r>
    </w:p>
    <w:p w:rsidR="00AE34A3" w:rsidRPr="00614C8A" w:rsidRDefault="00AE34A3" w:rsidP="007D1167">
      <w:pPr>
        <w:pStyle w:val="ListParagraph"/>
        <w:spacing w:after="0"/>
        <w:rPr>
          <w:sz w:val="24"/>
          <w:szCs w:val="24"/>
        </w:rPr>
      </w:pPr>
      <w:r w:rsidRPr="00614C8A">
        <w:rPr>
          <w:sz w:val="24"/>
          <w:szCs w:val="24"/>
        </w:rPr>
        <w:t>3 ring binder</w:t>
      </w:r>
      <w:r w:rsidRPr="00614C8A">
        <w:rPr>
          <w:sz w:val="24"/>
          <w:szCs w:val="24"/>
        </w:rPr>
        <w:tab/>
      </w:r>
      <w:r w:rsidRPr="00614C8A">
        <w:rPr>
          <w:sz w:val="24"/>
          <w:szCs w:val="24"/>
        </w:rPr>
        <w:tab/>
        <w:t>Calculator</w:t>
      </w:r>
      <w:r w:rsidRPr="00614C8A">
        <w:rPr>
          <w:sz w:val="24"/>
          <w:szCs w:val="24"/>
        </w:rPr>
        <w:tab/>
      </w:r>
      <w:r w:rsidRPr="00614C8A">
        <w:rPr>
          <w:sz w:val="24"/>
          <w:szCs w:val="24"/>
        </w:rPr>
        <w:tab/>
        <w:t>Colored pencils</w:t>
      </w:r>
    </w:p>
    <w:p w:rsidR="00AE34A3" w:rsidRPr="00614C8A" w:rsidRDefault="00AE34A3" w:rsidP="007D1167">
      <w:pPr>
        <w:pStyle w:val="ListParagraph"/>
        <w:spacing w:after="0"/>
        <w:rPr>
          <w:sz w:val="24"/>
          <w:szCs w:val="24"/>
        </w:rPr>
      </w:pPr>
      <w:r w:rsidRPr="00614C8A">
        <w:rPr>
          <w:sz w:val="24"/>
          <w:szCs w:val="24"/>
        </w:rPr>
        <w:t>Loose leaf</w:t>
      </w:r>
      <w:r w:rsidRPr="00614C8A">
        <w:rPr>
          <w:sz w:val="24"/>
          <w:szCs w:val="24"/>
        </w:rPr>
        <w:tab/>
      </w:r>
      <w:r w:rsidRPr="00614C8A">
        <w:rPr>
          <w:sz w:val="24"/>
          <w:szCs w:val="24"/>
        </w:rPr>
        <w:tab/>
        <w:t>Highlighter</w:t>
      </w:r>
      <w:r w:rsidRPr="00614C8A">
        <w:rPr>
          <w:sz w:val="24"/>
          <w:szCs w:val="24"/>
        </w:rPr>
        <w:tab/>
      </w:r>
      <w:r w:rsidRPr="00614C8A">
        <w:rPr>
          <w:sz w:val="24"/>
          <w:szCs w:val="24"/>
        </w:rPr>
        <w:tab/>
        <w:t>Ruler</w:t>
      </w:r>
    </w:p>
    <w:p w:rsidR="00AE34A3" w:rsidRPr="00614C8A" w:rsidRDefault="00AE34A3" w:rsidP="007D1167">
      <w:pPr>
        <w:pStyle w:val="ListParagraph"/>
        <w:spacing w:after="0"/>
        <w:rPr>
          <w:sz w:val="24"/>
          <w:szCs w:val="24"/>
        </w:rPr>
      </w:pPr>
      <w:r w:rsidRPr="00614C8A">
        <w:rPr>
          <w:sz w:val="24"/>
          <w:szCs w:val="24"/>
        </w:rPr>
        <w:t>Pens</w:t>
      </w:r>
      <w:r w:rsidRPr="00614C8A">
        <w:rPr>
          <w:sz w:val="24"/>
          <w:szCs w:val="24"/>
        </w:rPr>
        <w:tab/>
      </w:r>
      <w:r w:rsidRPr="00614C8A">
        <w:rPr>
          <w:sz w:val="24"/>
          <w:szCs w:val="24"/>
        </w:rPr>
        <w:tab/>
      </w:r>
      <w:r w:rsidRPr="00614C8A">
        <w:rPr>
          <w:sz w:val="24"/>
          <w:szCs w:val="24"/>
        </w:rPr>
        <w:tab/>
        <w:t>Graph Paper                  Erasers</w:t>
      </w:r>
    </w:p>
    <w:p w:rsidR="00AE34A3" w:rsidRPr="00614C8A" w:rsidRDefault="00AE34A3" w:rsidP="001F5B4D">
      <w:pPr>
        <w:spacing w:after="0" w:line="240" w:lineRule="auto"/>
        <w:ind w:left="360"/>
        <w:rPr>
          <w:sz w:val="24"/>
          <w:szCs w:val="24"/>
          <w:u w:val="single"/>
          <w:lang w:eastAsia="en-CA"/>
        </w:rPr>
      </w:pPr>
    </w:p>
    <w:p w:rsidR="00AE34A3" w:rsidRPr="00614C8A" w:rsidRDefault="00AE34A3" w:rsidP="002E5380">
      <w:pPr>
        <w:spacing w:after="0" w:line="240" w:lineRule="auto"/>
        <w:rPr>
          <w:b/>
          <w:bCs/>
          <w:sz w:val="24"/>
          <w:szCs w:val="24"/>
          <w:lang w:eastAsia="en-CA"/>
        </w:rPr>
      </w:pPr>
      <w:r w:rsidRPr="00614C8A">
        <w:rPr>
          <w:b/>
          <w:bCs/>
          <w:sz w:val="24"/>
          <w:szCs w:val="24"/>
          <w:u w:val="single"/>
          <w:lang w:eastAsia="en-CA"/>
        </w:rPr>
        <w:t>Assessment</w:t>
      </w:r>
    </w:p>
    <w:p w:rsidR="00AE34A3" w:rsidRPr="00614C8A" w:rsidRDefault="00AE34A3" w:rsidP="001F5B4D">
      <w:pPr>
        <w:spacing w:after="0" w:line="240" w:lineRule="auto"/>
        <w:ind w:left="360"/>
        <w:rPr>
          <w:sz w:val="24"/>
          <w:szCs w:val="24"/>
          <w:lang w:eastAsia="en-CA"/>
        </w:rPr>
      </w:pPr>
      <w:r w:rsidRPr="00614C8A">
        <w:rPr>
          <w:sz w:val="24"/>
          <w:szCs w:val="24"/>
          <w:lang w:eastAsia="en-CA"/>
        </w:rPr>
        <w:t> </w:t>
      </w:r>
    </w:p>
    <w:p w:rsidR="00AE34A3" w:rsidRPr="00614C8A" w:rsidRDefault="00AE34A3" w:rsidP="002E5380">
      <w:pPr>
        <w:spacing w:after="0" w:line="240" w:lineRule="auto"/>
        <w:rPr>
          <w:sz w:val="24"/>
          <w:szCs w:val="24"/>
          <w:lang w:eastAsia="en-CA"/>
        </w:rPr>
      </w:pPr>
      <w:r w:rsidRPr="00614C8A">
        <w:rPr>
          <w:sz w:val="24"/>
          <w:szCs w:val="24"/>
          <w:lang w:eastAsia="en-CA"/>
        </w:rPr>
        <w:t>Students will be assessed on their knowledge and understanding of the curriculum outcomes through completion of class work, projects, presentations, group work, labs, quizzes, journals and tests. Each one of the four units will be worth 25% of their final grade, and will end with a unit test.</w:t>
      </w:r>
    </w:p>
    <w:p w:rsidR="00AE34A3" w:rsidRPr="00614C8A" w:rsidRDefault="00AE34A3" w:rsidP="001F5B4D">
      <w:pPr>
        <w:spacing w:after="0" w:line="240" w:lineRule="auto"/>
        <w:ind w:left="360"/>
        <w:rPr>
          <w:sz w:val="24"/>
          <w:szCs w:val="24"/>
          <w:u w:val="single"/>
          <w:lang w:eastAsia="en-CA"/>
        </w:rPr>
      </w:pPr>
    </w:p>
    <w:p w:rsidR="00AE34A3" w:rsidRPr="00614C8A" w:rsidRDefault="00AE34A3" w:rsidP="002E5380">
      <w:pPr>
        <w:spacing w:after="0" w:line="240" w:lineRule="auto"/>
        <w:rPr>
          <w:b/>
          <w:bCs/>
          <w:sz w:val="24"/>
          <w:szCs w:val="24"/>
          <w:lang w:eastAsia="en-CA"/>
        </w:rPr>
      </w:pPr>
      <w:r w:rsidRPr="00614C8A">
        <w:rPr>
          <w:b/>
          <w:bCs/>
          <w:sz w:val="24"/>
          <w:szCs w:val="24"/>
          <w:u w:val="single"/>
          <w:lang w:eastAsia="en-CA"/>
        </w:rPr>
        <w:t>Website</w:t>
      </w:r>
    </w:p>
    <w:p w:rsidR="00AE34A3" w:rsidRPr="00614C8A" w:rsidRDefault="00AE34A3" w:rsidP="001F5B4D">
      <w:pPr>
        <w:spacing w:after="0" w:line="240" w:lineRule="auto"/>
        <w:ind w:left="360"/>
        <w:rPr>
          <w:sz w:val="24"/>
          <w:szCs w:val="24"/>
          <w:lang w:eastAsia="en-CA"/>
        </w:rPr>
      </w:pPr>
      <w:r w:rsidRPr="00614C8A">
        <w:rPr>
          <w:sz w:val="24"/>
          <w:szCs w:val="24"/>
          <w:lang w:eastAsia="en-CA"/>
        </w:rPr>
        <w:t> </w:t>
      </w:r>
    </w:p>
    <w:p w:rsidR="00AE34A3" w:rsidRPr="00614C8A" w:rsidRDefault="00AE34A3" w:rsidP="002E5380">
      <w:pPr>
        <w:spacing w:after="0" w:line="240" w:lineRule="auto"/>
        <w:rPr>
          <w:sz w:val="24"/>
          <w:szCs w:val="24"/>
          <w:lang w:eastAsia="en-CA"/>
        </w:rPr>
      </w:pPr>
      <w:r w:rsidRPr="00614C8A">
        <w:rPr>
          <w:sz w:val="24"/>
          <w:szCs w:val="24"/>
          <w:lang w:eastAsia="en-CA"/>
        </w:rPr>
        <w:t xml:space="preserve">Students, parents and guardians are encouraged to check my website on a regular basis.  Important reminders and information will be posted regularly. </w:t>
      </w:r>
    </w:p>
    <w:p w:rsidR="00AE34A3" w:rsidRPr="00614C8A" w:rsidRDefault="00AE34A3" w:rsidP="001F5B4D">
      <w:pPr>
        <w:spacing w:after="0" w:line="240" w:lineRule="auto"/>
        <w:ind w:left="360"/>
        <w:rPr>
          <w:sz w:val="24"/>
          <w:szCs w:val="24"/>
          <w:lang w:eastAsia="en-CA"/>
        </w:rPr>
      </w:pPr>
    </w:p>
    <w:p w:rsidR="00AE34A3" w:rsidRPr="00614C8A" w:rsidRDefault="00AE34A3" w:rsidP="002E5380">
      <w:pPr>
        <w:rPr>
          <w:sz w:val="24"/>
          <w:szCs w:val="24"/>
        </w:rPr>
      </w:pPr>
      <w:r w:rsidRPr="00614C8A">
        <w:rPr>
          <w:sz w:val="24"/>
          <w:szCs w:val="24"/>
          <w:lang w:eastAsia="en-CA"/>
        </w:rPr>
        <w:t xml:space="preserve">Extra help will be </w:t>
      </w:r>
      <w:r w:rsidRPr="00614C8A">
        <w:rPr>
          <w:sz w:val="24"/>
          <w:szCs w:val="24"/>
        </w:rPr>
        <w:t>available on a regular weekly schedule or as arranged individually.</w:t>
      </w:r>
    </w:p>
    <w:p w:rsidR="00AE34A3" w:rsidRPr="00614C8A" w:rsidRDefault="00AE34A3" w:rsidP="001F5B4D">
      <w:pPr>
        <w:spacing w:after="0" w:line="240" w:lineRule="auto"/>
        <w:ind w:left="360"/>
        <w:rPr>
          <w:sz w:val="24"/>
          <w:szCs w:val="24"/>
          <w:lang w:eastAsia="en-CA"/>
        </w:rPr>
      </w:pPr>
    </w:p>
    <w:p w:rsidR="00AE34A3" w:rsidRPr="00614C8A" w:rsidRDefault="00AE34A3" w:rsidP="002E5380">
      <w:pPr>
        <w:spacing w:after="0" w:line="240" w:lineRule="auto"/>
        <w:rPr>
          <w:sz w:val="24"/>
          <w:szCs w:val="24"/>
          <w:lang w:eastAsia="en-CA"/>
        </w:rPr>
      </w:pPr>
      <w:r w:rsidRPr="00614C8A">
        <w:rPr>
          <w:sz w:val="24"/>
          <w:szCs w:val="24"/>
          <w:lang w:eastAsia="en-CA"/>
        </w:rPr>
        <w:t xml:space="preserve">I am looking forward to working with you and your child this year.  If you have any questions at any point in the year please do not hesitate to contact me. </w:t>
      </w:r>
    </w:p>
    <w:p w:rsidR="00AE34A3" w:rsidRPr="00614C8A" w:rsidRDefault="00AE34A3" w:rsidP="001F5B4D">
      <w:pPr>
        <w:spacing w:after="0" w:line="240" w:lineRule="auto"/>
        <w:rPr>
          <w:sz w:val="24"/>
          <w:szCs w:val="24"/>
          <w:lang w:eastAsia="en-CA"/>
        </w:rPr>
      </w:pPr>
    </w:p>
    <w:p w:rsidR="00AE34A3" w:rsidRPr="00614C8A" w:rsidRDefault="00AE34A3" w:rsidP="007D1167">
      <w:pPr>
        <w:rPr>
          <w:rFonts w:ascii="Comic Sans MS" w:hAnsi="Comic Sans MS" w:cs="Comic Sans MS"/>
          <w:sz w:val="24"/>
          <w:szCs w:val="24"/>
        </w:rPr>
      </w:pPr>
      <w:bookmarkStart w:id="0" w:name="_GoBack"/>
      <w:bookmarkEnd w:id="0"/>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line="240" w:lineRule="auto"/>
        <w:ind w:left="720"/>
        <w:rPr>
          <w:rFonts w:ascii="Comic Sans MS" w:hAnsi="Comic Sans MS" w:cs="Comic Sans MS"/>
          <w:color w:val="000000"/>
          <w:sz w:val="24"/>
          <w:szCs w:val="24"/>
        </w:rPr>
      </w:pPr>
    </w:p>
    <w:p w:rsidR="00AE34A3" w:rsidRPr="00614C8A" w:rsidRDefault="00AE34A3" w:rsidP="001F5B4D">
      <w:pPr>
        <w:spacing w:after="0" w:line="240" w:lineRule="auto"/>
        <w:ind w:left="720"/>
        <w:rPr>
          <w:rFonts w:ascii="Comic Sans MS" w:hAnsi="Comic Sans MS" w:cs="Comic Sans MS"/>
          <w:color w:val="000000"/>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p>
    <w:p w:rsidR="00AE34A3" w:rsidRPr="00614C8A" w:rsidRDefault="00AE34A3" w:rsidP="001F5B4D">
      <w:pPr>
        <w:spacing w:after="0"/>
        <w:rPr>
          <w:rFonts w:ascii="Comic Sans MS" w:hAnsi="Comic Sans MS" w:cs="Comic Sans MS"/>
          <w:sz w:val="24"/>
          <w:szCs w:val="24"/>
        </w:rPr>
      </w:pPr>
      <w:r w:rsidRPr="00614C8A">
        <w:rPr>
          <w:rFonts w:ascii="Comic Sans MS" w:hAnsi="Comic Sans MS" w:cs="Comic Sans MS"/>
          <w:sz w:val="24"/>
          <w:szCs w:val="24"/>
        </w:rPr>
        <w:tab/>
      </w:r>
      <w:r w:rsidRPr="00614C8A">
        <w:rPr>
          <w:rFonts w:ascii="Comic Sans MS" w:hAnsi="Comic Sans MS" w:cs="Comic Sans MS"/>
          <w:sz w:val="24"/>
          <w:szCs w:val="24"/>
        </w:rPr>
        <w:tab/>
      </w:r>
      <w:r w:rsidRPr="00614C8A">
        <w:rPr>
          <w:rFonts w:ascii="Comic Sans MS" w:hAnsi="Comic Sans MS" w:cs="Comic Sans MS"/>
          <w:sz w:val="24"/>
          <w:szCs w:val="24"/>
        </w:rPr>
        <w:tab/>
      </w:r>
    </w:p>
    <w:sectPr w:rsidR="00AE34A3" w:rsidRPr="00614C8A" w:rsidSect="002E5380">
      <w:pgSz w:w="12240" w:h="15840"/>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5"/>
    <w:lvl w:ilvl="0">
      <w:start w:val="1"/>
      <w:numFmt w:val="bullet"/>
      <w:lvlText w:val=""/>
      <w:lvlJc w:val="left"/>
      <w:pPr>
        <w:tabs>
          <w:tab w:val="num" w:pos="1440"/>
        </w:tabs>
        <w:ind w:left="1440" w:hanging="360"/>
      </w:pPr>
      <w:rPr>
        <w:rFonts w:ascii="Wingdings" w:hAnsi="Wingdings" w:cs="Wingdings"/>
      </w:rPr>
    </w:lvl>
  </w:abstractNum>
  <w:abstractNum w:abstractNumId="3">
    <w:nsid w:val="00000004"/>
    <w:multiLevelType w:val="singleLevel"/>
    <w:tmpl w:val="00000004"/>
    <w:name w:val="WW8Num6"/>
    <w:lvl w:ilvl="0">
      <w:start w:val="1"/>
      <w:numFmt w:val="bullet"/>
      <w:lvlText w:val=""/>
      <w:lvlJc w:val="left"/>
      <w:pPr>
        <w:tabs>
          <w:tab w:val="num" w:pos="1800"/>
        </w:tabs>
        <w:ind w:left="1800" w:hanging="360"/>
      </w:pPr>
      <w:rPr>
        <w:rFonts w:ascii="Wingdings" w:hAnsi="Wingdings" w:cs="Wingdings"/>
      </w:rPr>
    </w:lvl>
  </w:abstractNum>
  <w:abstractNum w:abstractNumId="4">
    <w:nsid w:val="00000005"/>
    <w:multiLevelType w:val="singleLevel"/>
    <w:tmpl w:val="00000005"/>
    <w:name w:val="WW8Num8"/>
    <w:lvl w:ilvl="0">
      <w:start w:val="1"/>
      <w:numFmt w:val="bullet"/>
      <w:lvlText w:val=""/>
      <w:lvlJc w:val="left"/>
      <w:pPr>
        <w:tabs>
          <w:tab w:val="num" w:pos="1800"/>
        </w:tabs>
        <w:ind w:left="1800" w:hanging="360"/>
      </w:pPr>
      <w:rPr>
        <w:rFonts w:ascii="Wingdings" w:hAnsi="Wingdings" w:cs="Wingdings"/>
      </w:rPr>
    </w:lvl>
  </w:abstractNum>
  <w:abstractNum w:abstractNumId="5">
    <w:nsid w:val="0D775114"/>
    <w:multiLevelType w:val="hybridMultilevel"/>
    <w:tmpl w:val="32CA0086"/>
    <w:lvl w:ilvl="0" w:tplc="A72E15E4">
      <w:start w:val="2010"/>
      <w:numFmt w:val="bullet"/>
      <w:lvlText w:val="-"/>
      <w:lvlJc w:val="left"/>
      <w:pPr>
        <w:ind w:left="720" w:hanging="360"/>
      </w:pPr>
      <w:rPr>
        <w:rFonts w:ascii="Comic Sans MS" w:eastAsia="Times New Roman" w:hAnsi="Comic Sans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C700986"/>
    <w:multiLevelType w:val="hybridMultilevel"/>
    <w:tmpl w:val="89AE4576"/>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7">
    <w:nsid w:val="3B4C109C"/>
    <w:multiLevelType w:val="hybridMultilevel"/>
    <w:tmpl w:val="B50C0D9E"/>
    <w:lvl w:ilvl="0" w:tplc="10090001">
      <w:start w:val="1"/>
      <w:numFmt w:val="bullet"/>
      <w:lvlText w:val=""/>
      <w:lvlJc w:val="left"/>
      <w:pPr>
        <w:ind w:left="765" w:hanging="360"/>
      </w:pPr>
      <w:rPr>
        <w:rFonts w:ascii="Symbol" w:hAnsi="Symbol" w:cs="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cs="Wingdings" w:hint="default"/>
      </w:rPr>
    </w:lvl>
    <w:lvl w:ilvl="3" w:tplc="10090001">
      <w:start w:val="1"/>
      <w:numFmt w:val="bullet"/>
      <w:lvlText w:val=""/>
      <w:lvlJc w:val="left"/>
      <w:pPr>
        <w:ind w:left="2925" w:hanging="360"/>
      </w:pPr>
      <w:rPr>
        <w:rFonts w:ascii="Symbol" w:hAnsi="Symbol" w:cs="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cs="Wingdings" w:hint="default"/>
      </w:rPr>
    </w:lvl>
    <w:lvl w:ilvl="6" w:tplc="10090001">
      <w:start w:val="1"/>
      <w:numFmt w:val="bullet"/>
      <w:lvlText w:val=""/>
      <w:lvlJc w:val="left"/>
      <w:pPr>
        <w:ind w:left="5085" w:hanging="360"/>
      </w:pPr>
      <w:rPr>
        <w:rFonts w:ascii="Symbol" w:hAnsi="Symbol" w:cs="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cs="Wingdings" w:hint="default"/>
      </w:rPr>
    </w:lvl>
  </w:abstractNum>
  <w:abstractNum w:abstractNumId="8">
    <w:nsid w:val="3FCD4C28"/>
    <w:multiLevelType w:val="hybridMultilevel"/>
    <w:tmpl w:val="815E5F9C"/>
    <w:lvl w:ilvl="0" w:tplc="10090001">
      <w:start w:val="1"/>
      <w:numFmt w:val="bullet"/>
      <w:lvlText w:val=""/>
      <w:lvlJc w:val="left"/>
      <w:pPr>
        <w:ind w:left="765" w:hanging="360"/>
      </w:pPr>
      <w:rPr>
        <w:rFonts w:ascii="Symbol" w:hAnsi="Symbol" w:cs="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cs="Wingdings" w:hint="default"/>
      </w:rPr>
    </w:lvl>
    <w:lvl w:ilvl="3" w:tplc="10090001">
      <w:start w:val="1"/>
      <w:numFmt w:val="bullet"/>
      <w:lvlText w:val=""/>
      <w:lvlJc w:val="left"/>
      <w:pPr>
        <w:ind w:left="2925" w:hanging="360"/>
      </w:pPr>
      <w:rPr>
        <w:rFonts w:ascii="Symbol" w:hAnsi="Symbol" w:cs="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cs="Wingdings" w:hint="default"/>
      </w:rPr>
    </w:lvl>
    <w:lvl w:ilvl="6" w:tplc="10090001">
      <w:start w:val="1"/>
      <w:numFmt w:val="bullet"/>
      <w:lvlText w:val=""/>
      <w:lvlJc w:val="left"/>
      <w:pPr>
        <w:ind w:left="5085" w:hanging="360"/>
      </w:pPr>
      <w:rPr>
        <w:rFonts w:ascii="Symbol" w:hAnsi="Symbol" w:cs="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cs="Wingdings" w:hint="default"/>
      </w:rPr>
    </w:lvl>
  </w:abstractNum>
  <w:abstractNum w:abstractNumId="9">
    <w:nsid w:val="4B3E4F81"/>
    <w:multiLevelType w:val="hybridMultilevel"/>
    <w:tmpl w:val="7578FC4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nsid w:val="4D684C80"/>
    <w:multiLevelType w:val="hybridMultilevel"/>
    <w:tmpl w:val="E580F5E8"/>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1">
    <w:nsid w:val="4DA201C1"/>
    <w:multiLevelType w:val="hybridMultilevel"/>
    <w:tmpl w:val="37C279D4"/>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2">
    <w:nsid w:val="5E24443A"/>
    <w:multiLevelType w:val="hybridMultilevel"/>
    <w:tmpl w:val="5EDEF278"/>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3">
    <w:nsid w:val="5FF454D1"/>
    <w:multiLevelType w:val="hybridMultilevel"/>
    <w:tmpl w:val="41DE509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nsid w:val="67A20EBB"/>
    <w:multiLevelType w:val="hybridMultilevel"/>
    <w:tmpl w:val="632CFEE4"/>
    <w:lvl w:ilvl="0" w:tplc="CE6A34E4">
      <w:start w:val="2010"/>
      <w:numFmt w:val="bullet"/>
      <w:lvlText w:val="-"/>
      <w:lvlJc w:val="left"/>
      <w:pPr>
        <w:ind w:left="720" w:hanging="360"/>
      </w:pPr>
      <w:rPr>
        <w:rFonts w:ascii="Comic Sans MS" w:eastAsia="Times New Roman" w:hAnsi="Comic Sans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4"/>
  </w:num>
  <w:num w:numId="3">
    <w:abstractNumId w:val="10"/>
  </w:num>
  <w:num w:numId="4">
    <w:abstractNumId w:val="11"/>
  </w:num>
  <w:num w:numId="5">
    <w:abstractNumId w:val="6"/>
  </w:num>
  <w:num w:numId="6">
    <w:abstractNumId w:val="7"/>
  </w:num>
  <w:num w:numId="7">
    <w:abstractNumId w:val="9"/>
  </w:num>
  <w:num w:numId="8">
    <w:abstractNumId w:val="8"/>
  </w:num>
  <w:num w:numId="9">
    <w:abstractNumId w:val="13"/>
  </w:num>
  <w:num w:numId="10">
    <w:abstractNumId w:val="1"/>
  </w:num>
  <w:num w:numId="11">
    <w:abstractNumId w:val="0"/>
  </w:num>
  <w:num w:numId="12">
    <w:abstractNumId w:val="2"/>
  </w:num>
  <w:num w:numId="13">
    <w:abstractNumId w:val="3"/>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B4D"/>
    <w:rsid w:val="00136FED"/>
    <w:rsid w:val="001D1606"/>
    <w:rsid w:val="001D4759"/>
    <w:rsid w:val="001F5B4D"/>
    <w:rsid w:val="002E5380"/>
    <w:rsid w:val="003C337E"/>
    <w:rsid w:val="00412598"/>
    <w:rsid w:val="00472D9D"/>
    <w:rsid w:val="004D3A52"/>
    <w:rsid w:val="00515598"/>
    <w:rsid w:val="005F4BB6"/>
    <w:rsid w:val="00614C8A"/>
    <w:rsid w:val="00727668"/>
    <w:rsid w:val="00772620"/>
    <w:rsid w:val="00792CAF"/>
    <w:rsid w:val="007D1167"/>
    <w:rsid w:val="0086180D"/>
    <w:rsid w:val="00904A02"/>
    <w:rsid w:val="00AE34A3"/>
    <w:rsid w:val="00B42D2C"/>
    <w:rsid w:val="00B50010"/>
    <w:rsid w:val="00B734E0"/>
    <w:rsid w:val="00BA6C1C"/>
    <w:rsid w:val="00BF2EE4"/>
    <w:rsid w:val="00C43870"/>
    <w:rsid w:val="00D17A9A"/>
    <w:rsid w:val="00D2488C"/>
    <w:rsid w:val="00D626B3"/>
    <w:rsid w:val="00E83C1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4D"/>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5B4D"/>
    <w:pPr>
      <w:ind w:left="720"/>
    </w:pPr>
  </w:style>
  <w:style w:type="character" w:styleId="Hyperlink">
    <w:name w:val="Hyperlink"/>
    <w:basedOn w:val="DefaultParagraphFont"/>
    <w:uiPriority w:val="99"/>
    <w:rsid w:val="001F5B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net.ns.ca/pdfdocs/curriculum/LOFs7-9-April20-2012-WEB.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631</Words>
  <Characters>3601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hrsbtech</dc:creator>
  <cp:keywords/>
  <dc:description/>
  <cp:lastModifiedBy>hrsbtech</cp:lastModifiedBy>
  <cp:revision>3</cp:revision>
  <cp:lastPrinted>2012-09-04T16:58:00Z</cp:lastPrinted>
  <dcterms:created xsi:type="dcterms:W3CDTF">2016-09-09T10:16:00Z</dcterms:created>
  <dcterms:modified xsi:type="dcterms:W3CDTF">2016-09-09T12:24:00Z</dcterms:modified>
</cp:coreProperties>
</file>